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20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spacing w:beforeLines="100" w:afterLines="200" w:line="600" w:lineRule="exact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个 人 </w:t>
      </w:r>
      <w:r>
        <w:rPr>
          <w:rFonts w:ascii="Times New Roman" w:hAnsi="Times New Roman" w:eastAsia="方正小标宋简体"/>
          <w:sz w:val="44"/>
          <w:szCs w:val="44"/>
        </w:rPr>
        <w:t>诚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信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承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诺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书</w:t>
      </w:r>
    </w:p>
    <w:p>
      <w:pPr>
        <w:pStyle w:val="3"/>
        <w:shd w:val="clear" w:color="auto" w:fill="FFFFFF"/>
        <w:spacing w:beforeLines="50" w:beforeAutospacing="0" w:after="0" w:afterAutospacing="0" w:line="680" w:lineRule="exact"/>
        <w:ind w:firstLine="640" w:firstLineChars="200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我已仔细阅读《济南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新旧动能转换起步区管委会</w:t>
      </w:r>
      <w:r>
        <w:rPr>
          <w:rFonts w:hint="default" w:ascii="仿宋_GB2312" w:hAnsi="Times New Roman" w:eastAsia="仿宋_GB2312" w:cs="Times New Roman"/>
          <w:sz w:val="32"/>
          <w:szCs w:val="32"/>
          <w:lang w:eastAsia="zh-Hans"/>
        </w:rPr>
        <w:t>2022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年公开招聘优秀人才公告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》，理解其内容，符合报考条件。我郑重承诺：本人所提供的个人信息、证明材料、证件等真实、准确，并自觉遵守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聘的各项规定，诚实守信，严守纪律，认真履行报考人员义务。对因提供有关信息证件不实或违反有关纪律规定所造成的后果，本人自愿承担相应责任。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报考人（签名）：                          </w:t>
      </w:r>
    </w:p>
    <w:p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Tg2Y2M1YjBjYTAwMWJhNmVkZWJkMGZmZTk5ZWIifQ=="/>
  </w:docVars>
  <w:rsids>
    <w:rsidRoot w:val="3FBFD986"/>
    <w:rsid w:val="15556E0C"/>
    <w:rsid w:val="3FBFD986"/>
    <w:rsid w:val="6846094B"/>
    <w:rsid w:val="7F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cs="宋体"/>
      <w:sz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1</TotalTime>
  <ScaleCrop>false</ScaleCrop>
  <LinksUpToDate>false</LinksUpToDate>
  <CharactersWithSpaces>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2022-10-01T03:24:00Z</dcterms:created>
  <dc:creator>wangzhiwen</dc:creator>
  <cp:lastModifiedBy>admin</cp:lastModifiedBy>
  <dcterms:modified xsi:type="dcterms:W3CDTF">2022-10-11T08:01:12Z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A6867D7B1F1E421DA6020E0547BB509D</vt:lpwstr>
  </property>
</Properties>
</file>