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beforeLines="0" w:afterLines="0" w:line="579" w:lineRule="exact"/>
        <w:jc w:val="both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功能型无人车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测试项目</w:t>
      </w:r>
    </w:p>
    <w:p>
      <w:pPr>
        <w:widowControl w:val="0"/>
        <w:spacing w:beforeLines="0" w:after="0" w:afterLines="0" w:line="579" w:lineRule="exact"/>
        <w:ind w:left="420" w:leftChars="200"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tbl>
      <w:tblPr>
        <w:tblStyle w:val="3"/>
        <w:tblW w:w="4962" w:type="pct"/>
        <w:tblInd w:w="0" w:type="dxa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953"/>
        <w:gridCol w:w="7859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测试项目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1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交通标志和标线的识别及响应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2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交通信号灯的识别及响应</w:t>
            </w:r>
          </w:p>
        </w:tc>
      </w:tr>
      <w:tr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3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障碍物的识别及响应</w:t>
            </w:r>
          </w:p>
        </w:tc>
      </w:tr>
      <w:tr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4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行人和非机动车的识别及响应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5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eastAsia="zh-CN"/>
              </w:rPr>
              <w:t>无人车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行驶状态的识别及响应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6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起步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7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靠路边停车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8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直行通过路口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9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路口右转弯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10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紧急工况下的响应能力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11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雨天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eastAsia="zh-CN"/>
              </w:rPr>
              <w:t>无人车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行驶状态的识别及响应</w:t>
            </w:r>
          </w:p>
        </w:tc>
      </w:tr>
      <w:tr>
        <w:trPr>
          <w:trHeight w:val="655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12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远程操控</w:t>
            </w:r>
          </w:p>
        </w:tc>
      </w:tr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666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13</w:t>
            </w:r>
          </w:p>
        </w:tc>
        <w:tc>
          <w:tcPr>
            <w:tcW w:w="4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现场、远程人工接管及接管后的可操作性</w:t>
            </w:r>
          </w:p>
        </w:tc>
      </w:tr>
    </w:tbl>
    <w:p>
      <w:pPr>
        <w:tabs>
          <w:tab w:val="left" w:pos="0"/>
        </w:tabs>
        <w:spacing w:beforeLines="0" w:afterLines="0" w:line="579" w:lineRule="exact"/>
        <w:jc w:val="both"/>
        <w:rPr>
          <w:rFonts w:hint="eastAsia" w:asci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sz w:val="32"/>
          <w:szCs w:val="32"/>
          <w:lang w:val="en-US" w:eastAsia="zh-CN"/>
        </w:rPr>
        <w:br w:type="page"/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功能型无人车道路测试/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示范应用申请书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20" w:lineRule="exact"/>
        <w:ind w:left="420" w:leftChars="200" w:firstLine="42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申请主体单位名称：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2.申请主体单位类型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□整车制造企业  □改装车生产企业   □汽车零部件企业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 xml:space="preserve">□电子信息技术企业  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sym w:font="Wingdings 2" w:char="00A3"/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科研院所/高校   □交通运输企业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□其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  <w:t>他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类型企业：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                         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3.申请主体联系方式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联系人：         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联系地址：                         电子邮箱：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.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道路测试/示范应用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日 至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.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道路测试/示范应用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道路或区域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（须依次列出，道路、区域名称应与联席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会议办公室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公布的一致）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.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道路测试/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示范应用项目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（须依次列出）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.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eastAsia="zh-CN"/>
        </w:rPr>
        <w:t>无人车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基本信息</w:t>
      </w:r>
    </w:p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746"/>
        <w:gridCol w:w="2710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序号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无人车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型号</w:t>
            </w:r>
          </w:p>
        </w:tc>
        <w:tc>
          <w:tcPr>
            <w:tcW w:w="2710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无人车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识别代码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出厂日期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1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23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2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23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</w:tbl>
    <w:p>
      <w:pPr>
        <w:widowControl/>
        <w:spacing w:beforeLines="0" w:afterLines="0" w:line="579" w:lineRule="exact"/>
        <w:jc w:val="both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.安全员基本信息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11"/>
        <w:gridCol w:w="1113"/>
        <w:gridCol w:w="1113"/>
        <w:gridCol w:w="2706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序号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姓名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性别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年龄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身份证件号码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2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…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</w:tbl>
    <w:p>
      <w:pPr>
        <w:widowControl/>
        <w:spacing w:beforeLines="0" w:afterLines="0" w:line="579" w:lineRule="exact"/>
        <w:jc w:val="both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.提交证明材料清单</w:t>
      </w:r>
    </w:p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746"/>
        <w:gridCol w:w="2710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序号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材料名称</w:t>
            </w:r>
          </w:p>
        </w:tc>
        <w:tc>
          <w:tcPr>
            <w:tcW w:w="2710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材料简要说明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5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1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23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35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2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23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…</w:t>
            </w:r>
          </w:p>
        </w:tc>
        <w:tc>
          <w:tcPr>
            <w:tcW w:w="2746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723" w:type="dxa"/>
            <w:noWrap w:val="0"/>
            <w:vAlign w:val="top"/>
          </w:tcPr>
          <w:p>
            <w:pPr>
              <w:spacing w:beforeLines="0" w:afterLines="0" w:line="579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.申请主体承诺：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632"/>
        <w:jc w:val="both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（1）本单位已详细知悉、理解国家有关法律法规及《济南新旧动能转换起步区功能型无人车测试与示范应用管理办法（试行）》内容，承诺接受所有条款约束，如有违反，自愿承担有关责任。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632"/>
        <w:jc w:val="both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（2）本单位提交的所有材料真实、有效、合法，若有不符，自愿承担相应法律责任。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1920" w:firstLineChars="6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法定代表人/负责人签字（签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4160" w:firstLineChars="13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申请主体单位公章：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firstLine="5120" w:firstLineChars="16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年    月 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 w:bidi="ar-SA"/>
        </w:rPr>
        <w:t>11.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</w:rPr>
        <w:t>申请主体</w:t>
      </w: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>所在区县（功能区）管理部门意见：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 xml:space="preserve">                                   管理部门公章：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jc w:val="both"/>
        <w:textAlignment w:val="auto"/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Cs/>
          <w:kern w:val="0"/>
          <w:sz w:val="32"/>
          <w:szCs w:val="32"/>
          <w:lang w:val="en-US" w:eastAsia="zh-CN"/>
        </w:rPr>
        <w:t xml:space="preserve">                                    年   月   日</w:t>
      </w:r>
    </w:p>
    <w:p>
      <w:pPr>
        <w:tabs>
          <w:tab w:val="left" w:pos="0"/>
        </w:tabs>
        <w:spacing w:beforeLines="0" w:afterLines="0" w:line="579" w:lineRule="exact"/>
        <w:jc w:val="both"/>
        <w:rPr>
          <w:rFonts w:hint="eastAsia" w:ascii="Adobe 黑体 Std R" w:hAnsi="Adobe 黑体 Std R" w:eastAsia="Adobe 黑体 Std R" w:cs="Adobe 黑体 Std R"/>
          <w:sz w:val="32"/>
          <w:szCs w:val="32"/>
          <w:lang w:eastAsia="zh-CN"/>
        </w:rPr>
      </w:pPr>
      <w:r>
        <w:rPr>
          <w:rFonts w:hint="eastAsia" w:ascii="Adobe 黑体 Std R" w:hAnsi="Adobe 黑体 Std R" w:eastAsia="Adobe 黑体 Std R" w:cs="Adobe 黑体 Std R"/>
          <w:sz w:val="32"/>
          <w:szCs w:val="32"/>
        </w:rPr>
        <w:br w:type="page"/>
      </w:r>
      <w:r>
        <w:rPr>
          <w:rFonts w:hint="eastAsia" w:ascii="Adobe 黑体 Std R" w:hAnsi="Adobe 黑体 Std R" w:eastAsia="Adobe 黑体 Std R" w:cs="Adobe 黑体 Std R"/>
          <w:sz w:val="32"/>
          <w:szCs w:val="32"/>
        </w:rPr>
        <w:t>附件</w:t>
      </w:r>
      <w:r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  <w:t>3</w:t>
      </w:r>
    </w:p>
    <w:p>
      <w:pPr>
        <w:tabs>
          <w:tab w:val="left" w:pos="0"/>
        </w:tabs>
        <w:wordWrap/>
        <w:spacing w:beforeLines="0" w:afterLines="0" w:line="579" w:lineRule="exact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年  第  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功能型无人车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道路测试/示范应用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安全性自我声明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beforeLines="0" w:afterLines="0" w:line="579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道路测试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主体（联合体）名称〕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因业务需要，于（地区名称）开展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功能型无人车道路测试/示范应用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，在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道路测试/示范应用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期间将严格按照《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功能型无人车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道路测试/示范应用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基本信息》（见背面）的内容，遵守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《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  <w:t>济南新旧动能转换起步区功能型无人车测试与示范应用管理办法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（试行）》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及道路交通安全法律法规的有关要求，并为安全有序开展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活动提供必要的保障。</w:t>
      </w:r>
    </w:p>
    <w:p>
      <w:pPr>
        <w:widowControl/>
        <w:snapToGrid w:val="0"/>
        <w:spacing w:beforeLines="0" w:afterLines="0" w:line="579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widowControl/>
        <w:adjustRightInd w:val="0"/>
        <w:snapToGrid w:val="0"/>
        <w:spacing w:beforeLines="0" w:afterLines="0" w:line="579" w:lineRule="exact"/>
        <w:jc w:val="both"/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</w:rPr>
      </w:pPr>
      <w:r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  <w:lang w:val="en-US" w:eastAsia="zh-CN"/>
        </w:rPr>
        <w:t>道路测试/示范应用</w:t>
      </w:r>
      <w:r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</w:rPr>
        <w:t>主体</w:t>
      </w:r>
      <w:r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</w:rPr>
        <w:t>联合体</w:t>
      </w:r>
      <w:r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</w:rPr>
        <w:t>法定代表人/负责人</w:t>
      </w:r>
    </w:p>
    <w:p>
      <w:pPr>
        <w:widowControl/>
        <w:adjustRightInd w:val="0"/>
        <w:snapToGrid w:val="0"/>
        <w:spacing w:beforeLines="0" w:afterLines="0" w:line="579" w:lineRule="exact"/>
        <w:jc w:val="both"/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</w:rPr>
      </w:pPr>
      <w:r>
        <w:rPr>
          <w:rFonts w:hint="eastAsia" w:ascii="FangSong_GB2312" w:hAnsi="FangSong_GB2312" w:eastAsia="FangSong_GB2312" w:cs="FangSong_GB2312"/>
          <w:strike w:val="0"/>
          <w:sz w:val="32"/>
          <w:szCs w:val="32"/>
          <w:u w:val="single"/>
        </w:rPr>
        <w:t>签字（签章）</w:t>
      </w:r>
    </w:p>
    <w:p>
      <w:pPr>
        <w:widowControl/>
        <w:adjustRightInd w:val="0"/>
        <w:snapToGrid w:val="0"/>
        <w:spacing w:beforeLines="0" w:afterLines="0" w:line="579" w:lineRule="exact"/>
        <w:ind w:firstLine="6720" w:firstLineChars="2100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widowControl/>
        <w:adjustRightInd w:val="0"/>
        <w:snapToGrid w:val="0"/>
        <w:spacing w:beforeLines="0" w:afterLines="0" w:line="579" w:lineRule="exact"/>
        <w:ind w:firstLine="5760" w:firstLineChars="1800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widowControl/>
        <w:adjustRightInd w:val="0"/>
        <w:snapToGrid w:val="0"/>
        <w:spacing w:beforeLines="0" w:afterLines="0" w:line="579" w:lineRule="exact"/>
        <w:ind w:firstLine="5760" w:firstLineChars="1800"/>
        <w:jc w:val="both"/>
        <w:rPr>
          <w:rFonts w:hint="eastAsia" w:ascii="FangSong_GB2312" w:hAnsi="FangSong_GB2312" w:eastAsia="FangSong_GB2312" w:cs="FangSong_GB2312"/>
          <w:sz w:val="32"/>
          <w:szCs w:val="32"/>
          <w:u w:val="single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（公司公章）</w:t>
      </w:r>
    </w:p>
    <w:p>
      <w:pPr>
        <w:widowControl/>
        <w:snapToGrid w:val="0"/>
        <w:spacing w:beforeLines="0" w:afterLines="0" w:line="579" w:lineRule="exact"/>
        <w:ind w:right="592" w:firstLine="6080" w:firstLineChars="1900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widowControl/>
        <w:snapToGrid w:val="0"/>
        <w:spacing w:beforeLines="0" w:afterLines="0" w:line="579" w:lineRule="exact"/>
        <w:ind w:right="592" w:firstLine="5120" w:firstLineChars="1600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年     月     日</w:t>
      </w:r>
    </w:p>
    <w:p>
      <w:pPr>
        <w:tabs>
          <w:tab w:val="left" w:pos="0"/>
        </w:tabs>
        <w:spacing w:beforeLines="0" w:afterLines="0" w:line="579" w:lineRule="exact"/>
        <w:ind w:firstLine="640" w:firstLineChars="200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tabs>
          <w:tab w:val="left" w:pos="0"/>
        </w:tabs>
        <w:spacing w:before="0" w:beforeLines="0" w:after="0" w:afterLines="0" w:line="579" w:lineRule="exact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（背面）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功能型无人车道路测试/示范应用基本信息</w:t>
      </w:r>
    </w:p>
    <w:p>
      <w:pPr>
        <w:widowControl w:val="0"/>
        <w:spacing w:beforeLines="0" w:after="0" w:afterLines="0" w:line="579" w:lineRule="exact"/>
        <w:ind w:left="420" w:leftChars="200"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val="en-US" w:eastAsia="zh-CN"/>
              </w:rPr>
              <w:t>道路测试/示范应用主体</w:t>
            </w:r>
          </w:p>
        </w:tc>
        <w:tc>
          <w:tcPr>
            <w:tcW w:w="3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val="en-US" w:eastAsia="zh-CN"/>
              </w:rPr>
              <w:t>道路测试/示范应用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eastAsia="zh-CN"/>
              </w:rPr>
              <w:t>无人车</w:t>
            </w:r>
          </w:p>
        </w:tc>
        <w:tc>
          <w:tcPr>
            <w:tcW w:w="3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（须依次列出对应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无人车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识别代号或唯一性编码）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val="en-US" w:eastAsia="zh-CN"/>
              </w:rPr>
              <w:t>道路测试/示范应用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安全员</w:t>
            </w:r>
          </w:p>
        </w:tc>
        <w:tc>
          <w:tcPr>
            <w:tcW w:w="3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（须依次列出安全员姓名及身份证号）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val="en-US" w:eastAsia="zh-CN"/>
              </w:rPr>
              <w:t>道路测试/示范应用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时间</w:t>
            </w:r>
          </w:p>
        </w:tc>
        <w:tc>
          <w:tcPr>
            <w:tcW w:w="3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年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 xml:space="preserve">日 至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年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月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val="en-US" w:eastAsia="zh-CN"/>
              </w:rPr>
              <w:t>道路测试/示范应用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路段或区域</w:t>
            </w:r>
          </w:p>
        </w:tc>
        <w:tc>
          <w:tcPr>
            <w:tcW w:w="3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（须依次列出，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示范应用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路段或区域名称须与联席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会议办公室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公布的一致）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转场路段</w:t>
            </w:r>
          </w:p>
        </w:tc>
        <w:tc>
          <w:tcPr>
            <w:tcW w:w="3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（须列出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无人车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道路测试/示范应用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路段间或区域间进行转场的路段）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  <w:lang w:val="en-US" w:eastAsia="zh-CN"/>
              </w:rPr>
              <w:t>道路测试/示范应用</w:t>
            </w:r>
            <w:r>
              <w:rPr>
                <w:rFonts w:hint="eastAsia" w:ascii="FangSong_GB2312" w:hAnsi="FangSong_GB2312" w:eastAsia="FangSong_GB2312" w:cs="FangSong_GB2312"/>
                <w:bCs/>
                <w:sz w:val="32"/>
                <w:szCs w:val="32"/>
              </w:rPr>
              <w:t>项目</w:t>
            </w:r>
          </w:p>
        </w:tc>
        <w:tc>
          <w:tcPr>
            <w:tcW w:w="38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79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（须依次列出）</w:t>
            </w:r>
          </w:p>
        </w:tc>
      </w:tr>
    </w:tbl>
    <w:p>
      <w:pPr>
        <w:widowControl/>
        <w:snapToGrid w:val="0"/>
        <w:spacing w:before="0" w:beforeLines="0" w:after="0" w:afterLines="0" w:line="579" w:lineRule="exact"/>
        <w:jc w:val="both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※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以上材料需提交电子版，文件格式为PDF兼容格式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.pdf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或WPS文字兼容格式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.wps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doc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docx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tabs>
          <w:tab w:val="left" w:pos="0"/>
        </w:tabs>
        <w:spacing w:beforeLines="0" w:afterLines="0" w:line="579" w:lineRule="exact"/>
        <w:jc w:val="both"/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</w:pPr>
      <w:r>
        <w:rPr>
          <w:rFonts w:hint="eastAsia" w:ascii="Adobe 黑体 Std R" w:hAnsi="Adobe 黑体 Std R" w:eastAsia="Adobe 黑体 Std R" w:cs="Adobe 黑体 Std R"/>
          <w:sz w:val="32"/>
          <w:szCs w:val="32"/>
        </w:rPr>
        <w:br w:type="page"/>
      </w:r>
      <w:r>
        <w:rPr>
          <w:rFonts w:hint="eastAsia" w:ascii="Adobe 黑体 Std R" w:hAnsi="Adobe 黑体 Std R" w:eastAsia="Adobe 黑体 Std R" w:cs="Adobe 黑体 Std R"/>
          <w:sz w:val="32"/>
          <w:szCs w:val="32"/>
        </w:rPr>
        <w:t>附件</w:t>
      </w:r>
      <w:r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  <w:t>4</w:t>
      </w:r>
    </w:p>
    <w:p>
      <w:pPr>
        <w:tabs>
          <w:tab w:val="left" w:pos="0"/>
        </w:tabs>
        <w:wordWrap/>
        <w:spacing w:beforeLines="0" w:afterLines="0" w:line="579" w:lineRule="exact"/>
        <w:ind w:firstLine="632"/>
        <w:jc w:val="righ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道路测试/示范应用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第   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功能型无人车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道路测试/示范应用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u w:val="single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道路测试/示范应用主体（联合体）：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32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经联合审核，批准你单位开展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功能型无人车道路测试/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32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请你单位按照提交的《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功能型无人车示范应用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安全性自我声明》内容进行道路测试/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示范应用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，运营期间应严格遵守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</w:rPr>
        <w:t>《济南新旧动能转换起步区功能型无人车测试与示范应用管理办法（试行）》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及道路交通安全法律法规的有关要求。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32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32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left="4150" w:leftChars="1824" w:right="444" w:hanging="320" w:hangingChars="1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起步区智能网联道路测试工作与示范应用联席工作组办公室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right="444" w:firstLine="632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   月   日</w:t>
      </w:r>
    </w:p>
    <w:p>
      <w:pPr>
        <w:tabs>
          <w:tab w:val="left" w:pos="0"/>
        </w:tabs>
        <w:spacing w:before="0" w:beforeLines="0" w:after="0" w:afterLines="0" w:line="579" w:lineRule="exact"/>
        <w:jc w:val="both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tabs>
          <w:tab w:val="left" w:pos="0"/>
        </w:tabs>
        <w:spacing w:before="0" w:beforeLines="0" w:after="0" w:afterLines="0" w:line="579" w:lineRule="exact"/>
        <w:jc w:val="both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tabs>
          <w:tab w:val="left" w:pos="0"/>
        </w:tabs>
        <w:spacing w:before="0" w:beforeLines="0" w:after="0" w:afterLines="0" w:line="579" w:lineRule="exact"/>
        <w:jc w:val="both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tabs>
          <w:tab w:val="left" w:pos="0"/>
        </w:tabs>
        <w:spacing w:before="0" w:beforeLines="0" w:after="0" w:afterLines="0" w:line="579" w:lineRule="exact"/>
        <w:jc w:val="both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tabs>
          <w:tab w:val="left" w:pos="0"/>
        </w:tabs>
        <w:spacing w:before="0" w:beforeLines="0" w:after="0" w:afterLines="0" w:line="579" w:lineRule="exact"/>
        <w:jc w:val="both"/>
        <w:outlineLvl w:val="0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tabs>
          <w:tab w:val="left" w:pos="0"/>
        </w:tabs>
        <w:spacing w:beforeLines="0" w:afterLines="0" w:line="579" w:lineRule="exact"/>
        <w:jc w:val="both"/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</w:pPr>
      <w:r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功能型无人车道路测试/示范应用延期申请书</w:t>
      </w:r>
    </w:p>
    <w:p>
      <w:pPr>
        <w:widowControl w:val="0"/>
        <w:spacing w:beforeLines="0" w:after="0" w:afterLines="0" w:line="579" w:lineRule="exact"/>
        <w:ind w:left="420" w:leftChars="200"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tbl>
      <w:tblPr>
        <w:tblStyle w:val="4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6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</w:rPr>
              <w:t>申请主体单位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</w:rPr>
              <w:t>申请主体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center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center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jc w:val="left"/>
              <w:textAlignment w:val="auto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原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  <w:t>道路测试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>/示范应用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通知书编号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center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bCs w:val="0"/>
                <w:kern w:val="0"/>
                <w:sz w:val="32"/>
                <w:szCs w:val="32"/>
              </w:rPr>
              <w:t>原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  <w:t>道路测试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FangSong_GB2312" w:hAnsi="FangSong_GB2312" w:eastAsia="FangSong_GB2312" w:cs="FangSong_GB2312"/>
                <w:bCs w:val="0"/>
                <w:kern w:val="0"/>
                <w:sz w:val="32"/>
                <w:szCs w:val="32"/>
                <w:lang w:val="en-US" w:eastAsia="zh-CN"/>
              </w:rPr>
              <w:t>示范应用</w:t>
            </w:r>
            <w:r>
              <w:rPr>
                <w:rFonts w:hint="eastAsia" w:ascii="FangSong_GB2312" w:hAnsi="FangSong_GB2312" w:eastAsia="FangSong_GB2312" w:cs="FangSong_GB2312"/>
                <w:bCs w:val="0"/>
                <w:kern w:val="0"/>
                <w:sz w:val="32"/>
                <w:szCs w:val="32"/>
              </w:rPr>
              <w:t>时间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jc w:val="left"/>
              <w:textAlignment w:val="auto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  <w:t>道路测试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>/示范应用延期时间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27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center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</w:rPr>
              <w:t>申请主体单位</w:t>
            </w:r>
          </w:p>
          <w:p>
            <w:pPr>
              <w:widowControl/>
              <w:spacing w:beforeLines="0" w:afterLines="0" w:line="460" w:lineRule="exact"/>
              <w:jc w:val="center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spacing w:beforeLines="0" w:afterLines="0" w:line="460" w:lineRule="exact"/>
              <w:rPr>
                <w:rFonts w:eastAsia="宋体" w:cs="Times New Roman"/>
              </w:rPr>
            </w:pPr>
          </w:p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pPr>
          </w:p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法定代表人/负责人签字（签章）</w:t>
            </w:r>
          </w:p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</w:p>
          <w:p>
            <w:pPr>
              <w:widowControl/>
              <w:spacing w:beforeLines="0" w:afterLines="0" w:line="460" w:lineRule="exact"/>
              <w:ind w:firstLine="1600" w:firstLineChars="500"/>
              <w:jc w:val="both"/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申请主体单位公章</w:t>
            </w:r>
          </w:p>
          <w:p>
            <w:pPr>
              <w:widowControl w:val="0"/>
              <w:spacing w:beforeLines="0" w:afterLines="0" w:line="460" w:lineRule="exact"/>
              <w:jc w:val="both"/>
              <w:rPr>
                <w:rFonts w:hint="eastAsia" w:ascii="宋体" w:hAnsi="Courier New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spacing w:beforeLines="0" w:afterLines="0" w:line="460" w:lineRule="exact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727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辖区管理部门</w:t>
            </w:r>
          </w:p>
          <w:p>
            <w:pPr>
              <w:widowControl/>
              <w:spacing w:beforeLines="0" w:afterLines="0" w:line="460" w:lineRule="exact"/>
              <w:jc w:val="center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意见</w:t>
            </w:r>
          </w:p>
        </w:tc>
        <w:tc>
          <w:tcPr>
            <w:tcW w:w="6430" w:type="dxa"/>
            <w:noWrap w:val="0"/>
            <w:vAlign w:val="center"/>
          </w:tcPr>
          <w:p>
            <w:pPr>
              <w:widowControl/>
              <w:spacing w:beforeLines="0" w:afterLines="0" w:line="460" w:lineRule="exact"/>
              <w:ind w:firstLine="4800" w:firstLineChars="1500"/>
              <w:jc w:val="both"/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pPr>
          </w:p>
          <w:p>
            <w:pPr>
              <w:widowControl/>
              <w:spacing w:beforeLines="0" w:afterLines="0" w:line="460" w:lineRule="exact"/>
              <w:ind w:firstLine="4480" w:firstLineChars="1400"/>
              <w:jc w:val="both"/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  <w:t>单位公章</w:t>
            </w:r>
          </w:p>
          <w:p>
            <w:pPr>
              <w:widowControl/>
              <w:spacing w:beforeLines="0" w:afterLines="0" w:line="460" w:lineRule="exact"/>
              <w:ind w:firstLine="4160" w:firstLineChars="1300"/>
              <w:jc w:val="both"/>
              <w:rPr>
                <w:rFonts w:hint="eastAsia" w:ascii="FangSong_GB2312" w:hAnsi="FangSong_GB2312" w:eastAsia="FangSong_GB2312" w:cs="FangSong_GB2312"/>
                <w:bCs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>
      <w:pPr>
        <w:tabs>
          <w:tab w:val="left" w:pos="0"/>
        </w:tabs>
        <w:spacing w:beforeLines="0" w:afterLines="0" w:line="579" w:lineRule="exact"/>
        <w:jc w:val="both"/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tabs>
          <w:tab w:val="left" w:pos="0"/>
        </w:tabs>
        <w:spacing w:beforeLines="0" w:afterLines="0" w:line="579" w:lineRule="exact"/>
        <w:jc w:val="both"/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</w:pPr>
      <w:r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无人车编码样式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center"/>
        <w:textAlignment w:val="auto"/>
        <w:rPr>
          <w:rFonts w:hint="eastAsia" w:ascii="Adobe 黑体 Std R" w:hAnsi="Adobe 黑体 Std R" w:eastAsia="Adobe 黑体 Std R" w:cs="Adobe 黑体 Std R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579" w:lineRule="exact"/>
        <w:ind w:left="0" w:right="0" w:firstLine="620" w:firstLineChars="200"/>
        <w:jc w:val="both"/>
        <w:rPr>
          <w:rFonts w:hint="default" w:ascii="Adobe 黑体 Std R" w:hAnsi="Adobe 黑体 Std R" w:eastAsia="Adobe 黑体 Std R" w:cs="Adobe 黑体 Std R"/>
          <w:sz w:val="32"/>
          <w:szCs w:val="32"/>
          <w:lang w:val="en-US" w:eastAsia="zh-CN"/>
        </w:rPr>
      </w:pP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在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起步区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行政区域内进行道路测试/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示范应用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的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功能型无人车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实行“一车一码”，每辆无人车分配一个终身且唯一的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无人车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编码。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无人车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编码前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7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位由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1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个代表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济南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市的大写字母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A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、两个代表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区县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（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功能区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）名称的大写字母和4个阿拉伯数字组成（例：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JN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·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LX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0001）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，车上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张贴标识为：</w:t>
      </w:r>
      <w:r>
        <w:rPr>
          <w:rFonts w:hint="eastAsia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无人车</w:t>
      </w: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t>。</w:t>
      </w:r>
    </w:p>
    <w:p>
      <w:pPr>
        <w:spacing w:beforeLines="0" w:afterLines="0" w:line="579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FangSong_GB2312" w:hAnsi="Times New Roman" w:eastAsia="FangSong_GB2312" w:cs="FangSong_GB2312"/>
          <w:i w:val="0"/>
          <w:iCs w:val="0"/>
          <w:caps w:val="0"/>
          <w:color w:val="000000"/>
          <w:spacing w:val="0"/>
          <w:kern w:val="0"/>
          <w:sz w:val="31"/>
          <w:szCs w:val="31"/>
          <w:u w:val="none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128905</wp:posOffset>
            </wp:positionV>
            <wp:extent cx="5616575" cy="3462020"/>
            <wp:effectExtent l="0" t="0" r="9525" b="5080"/>
            <wp:wrapNone/>
            <wp:docPr id="4" name="图片 4" descr="de05efd15011eba28cdf1f773f37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05efd15011eba28cdf1f773f37d2f"/>
                    <pic:cNvPicPr>
                      <a:picLocks noChangeAspect="1"/>
                    </pic:cNvPicPr>
                  </pic:nvPicPr>
                  <pic:blipFill>
                    <a:blip r:embed="rId5"/>
                    <a:srcRect b="1283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Lines="0" w:afterLines="0" w:line="579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</w:p>
    <w:p>
      <w:pPr>
        <w:widowControl/>
        <w:spacing w:beforeLines="0" w:afterLines="0" w:line="579" w:lineRule="exact"/>
        <w:ind w:firstLine="0" w:firstLineChars="0"/>
        <w:jc w:val="left"/>
        <w:rPr>
          <w:rFonts w:eastAsia="宋体" w:cs="Times New Roman"/>
        </w:rPr>
      </w:pPr>
    </w:p>
    <w:p>
      <w:pPr>
        <w:spacing w:beforeLines="0" w:afterLines="0" w:line="579" w:lineRule="exact"/>
        <w:rPr>
          <w:rFonts w:eastAsia="宋体" w:cs="Times New Roman"/>
        </w:rPr>
      </w:pPr>
    </w:p>
    <w:p>
      <w:pPr>
        <w:spacing w:beforeLines="0" w:afterLines="0" w:line="579" w:lineRule="exact"/>
        <w:rPr>
          <w:rFonts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jc w:val="both"/>
        <w:textAlignment w:val="auto"/>
        <w:rPr>
          <w:rFonts w:hint="default" w:ascii="Times New Roman" w:hAnsi="Times New Roman" w:eastAsia="华文中宋" w:cs="Times New Roman"/>
          <w:b/>
          <w:kern w:val="2"/>
          <w:sz w:val="4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79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67A2554D"/>
    <w:rsid w:val="67A2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2025-04-17T08:42:00Z</dcterms:created>
  <dc:creator>韩梦寒梦</dc:creator>
  <cp:lastModifiedBy>韩梦寒梦</cp:lastModifiedBy>
  <dcterms:modified xsi:type="dcterms:W3CDTF">2025-04-17T08:42:25Z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D64A8F9269FA41178B5290F61BD0A5C1</vt:lpwstr>
  </property>
</Properties>
</file>